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B5" w:rsidRDefault="00106CB5" w:rsidP="00106CB5">
      <w:pPr>
        <w:spacing w:line="240" w:lineRule="auto"/>
        <w:jc w:val="center"/>
        <w:rPr>
          <w:rFonts w:ascii="Comic Sans MS" w:hAnsi="Comic Sans MS"/>
          <w:b/>
          <w:sz w:val="36"/>
          <w:szCs w:val="36"/>
        </w:rPr>
      </w:pPr>
      <w:r w:rsidRPr="00106CB5">
        <w:rPr>
          <w:rFonts w:ascii="Comic Sans MS" w:hAnsi="Comic Sans MS"/>
          <w:b/>
          <w:sz w:val="36"/>
          <w:szCs w:val="36"/>
        </w:rPr>
        <w:t>Narrative Reading/Writing Unit</w:t>
      </w:r>
      <w:r w:rsidR="00BF08A3">
        <w:rPr>
          <w:rFonts w:ascii="Comic Sans MS" w:hAnsi="Comic Sans MS"/>
          <w:b/>
          <w:sz w:val="36"/>
          <w:szCs w:val="36"/>
        </w:rPr>
        <w:t xml:space="preserve"> </w:t>
      </w:r>
      <w:r w:rsidRPr="00106CB5">
        <w:rPr>
          <w:rFonts w:ascii="Comic Sans MS" w:hAnsi="Comic Sans MS"/>
          <w:b/>
          <w:sz w:val="36"/>
          <w:szCs w:val="36"/>
        </w:rPr>
        <w:t>Learning Targets</w:t>
      </w:r>
    </w:p>
    <w:p w:rsidR="00106CB5" w:rsidRDefault="00106CB5" w:rsidP="00106CB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 RL. 1 </w:t>
      </w:r>
      <w:r>
        <w:rPr>
          <w:rFonts w:ascii="Comic Sans MS" w:hAnsi="Comic Sans MS"/>
          <w:sz w:val="24"/>
          <w:szCs w:val="24"/>
        </w:rPr>
        <w:tab/>
        <w:t xml:space="preserve">I can cite the textual evidence that most strongly supports an analysis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of what the text says as well as what the text infers.</w:t>
      </w:r>
    </w:p>
    <w:p w:rsidR="00106CB5" w:rsidRDefault="00106CB5" w:rsidP="00106CB5">
      <w:pPr>
        <w:spacing w:line="240" w:lineRule="auto"/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 RL.3</w:t>
      </w:r>
      <w:r>
        <w:rPr>
          <w:rFonts w:ascii="Comic Sans MS" w:hAnsi="Comic Sans MS"/>
          <w:sz w:val="24"/>
          <w:szCs w:val="24"/>
        </w:rPr>
        <w:tab/>
        <w:t xml:space="preserve">I can analyze how particular lines of dialogue or events in a story propel the action, reveal aspects of a character, or bring about a decision. </w:t>
      </w:r>
      <w:r w:rsidR="00BF08A3">
        <w:rPr>
          <w:rFonts w:ascii="Comic Sans MS" w:hAnsi="Comic Sans MS"/>
          <w:sz w:val="24"/>
          <w:szCs w:val="24"/>
        </w:rPr>
        <w:t xml:space="preserve"> </w:t>
      </w:r>
    </w:p>
    <w:p w:rsidR="00BF08A3" w:rsidRDefault="00BF08A3" w:rsidP="00106CB5">
      <w:pPr>
        <w:spacing w:line="240" w:lineRule="auto"/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 RL.4</w:t>
      </w:r>
      <w:r>
        <w:rPr>
          <w:rFonts w:ascii="Comic Sans MS" w:hAnsi="Comic Sans MS"/>
          <w:sz w:val="24"/>
          <w:szCs w:val="24"/>
        </w:rPr>
        <w:tab/>
        <w:t>I can interpret words/phrases as they are used in a text, including content specific (USH), time period, or figurative language words, and analyze how they shape meaning or tone.</w:t>
      </w:r>
    </w:p>
    <w:p w:rsidR="00106CB5" w:rsidRDefault="00106CB5" w:rsidP="00106CB5">
      <w:pPr>
        <w:spacing w:line="240" w:lineRule="auto"/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 RL.6</w:t>
      </w:r>
      <w:r>
        <w:rPr>
          <w:rFonts w:ascii="Comic Sans MS" w:hAnsi="Comic Sans MS"/>
          <w:sz w:val="24"/>
          <w:szCs w:val="24"/>
        </w:rPr>
        <w:tab/>
        <w:t>I can analyze how differences in the points of view of the characters or the reader create such effects as suspense or humor.</w:t>
      </w:r>
    </w:p>
    <w:p w:rsidR="00106CB5" w:rsidRDefault="00106CB5" w:rsidP="00106CB5">
      <w:pPr>
        <w:spacing w:line="240" w:lineRule="auto"/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 RL. 10</w:t>
      </w:r>
      <w:r>
        <w:rPr>
          <w:rFonts w:ascii="Comic Sans MS" w:hAnsi="Comic Sans MS"/>
          <w:sz w:val="24"/>
          <w:szCs w:val="24"/>
        </w:rPr>
        <w:tab/>
        <w:t>I can read and comprehend literature at the high end of 8</w:t>
      </w:r>
      <w:r w:rsidRPr="00106CB5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grade text complexity </w:t>
      </w:r>
      <w:r w:rsidR="00BF08A3">
        <w:rPr>
          <w:rFonts w:ascii="Comic Sans MS" w:hAnsi="Comic Sans MS"/>
          <w:sz w:val="24"/>
          <w:szCs w:val="24"/>
        </w:rPr>
        <w:t>band independently and proficiently.</w:t>
      </w:r>
    </w:p>
    <w:p w:rsidR="00BF08A3" w:rsidRDefault="00BF08A3" w:rsidP="00106CB5">
      <w:pPr>
        <w:spacing w:line="240" w:lineRule="auto"/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 W. 10</w:t>
      </w:r>
      <w:r>
        <w:rPr>
          <w:rFonts w:ascii="Comic Sans MS" w:hAnsi="Comic Sans MS"/>
          <w:sz w:val="24"/>
          <w:szCs w:val="24"/>
        </w:rPr>
        <w:tab/>
        <w:t>I write routinely over an extended time frame (time for research, reflection, and revision) and shorter time frames (in class or for homework) for a range of discipline-specific tasks, purposes, and audiences.</w:t>
      </w:r>
    </w:p>
    <w:p w:rsidR="00BF08A3" w:rsidRDefault="00BF08A3" w:rsidP="00106CB5">
      <w:pPr>
        <w:spacing w:line="240" w:lineRule="auto"/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 SL.1</w:t>
      </w:r>
      <w:r>
        <w:rPr>
          <w:rFonts w:ascii="Comic Sans MS" w:hAnsi="Comic Sans MS"/>
          <w:sz w:val="24"/>
          <w:szCs w:val="24"/>
        </w:rPr>
        <w:tab/>
        <w:t>I effectively engage in a range of collaborative discussions (one-on-one, in groups, or teacher led) with a diverse group of people on 8</w:t>
      </w:r>
      <w:r w:rsidRPr="00BF08A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grade topics, texts, and issues.  In these discussions, I can build on others’ ideas clearly in my own words.</w:t>
      </w:r>
    </w:p>
    <w:p w:rsidR="00BF08A3" w:rsidRDefault="00BF08A3" w:rsidP="00106CB5">
      <w:pPr>
        <w:spacing w:line="240" w:lineRule="auto"/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I can come to discussions prepared in my reading, writing, or research so I can refer to evidence on the topic, text, or issues so that I can analyze/reflect on discussion topics.</w:t>
      </w:r>
    </w:p>
    <w:p w:rsidR="00BF08A3" w:rsidRDefault="00BF08A3" w:rsidP="00106CB5">
      <w:pPr>
        <w:spacing w:line="240" w:lineRule="auto"/>
        <w:ind w:left="1440" w:hanging="1440"/>
        <w:rPr>
          <w:rFonts w:ascii="Comic Sans MS" w:hAnsi="Comic Sans MS"/>
          <w:sz w:val="24"/>
          <w:szCs w:val="24"/>
        </w:rPr>
      </w:pPr>
    </w:p>
    <w:p w:rsidR="00BF08A3" w:rsidRDefault="005E2515" w:rsidP="00106CB5">
      <w:pPr>
        <w:spacing w:line="240" w:lineRule="auto"/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Key Concepts</w:t>
      </w:r>
    </w:p>
    <w:p w:rsidR="005E2515" w:rsidRDefault="005E2515" w:rsidP="00106CB5">
      <w:pPr>
        <w:spacing w:line="240" w:lineRule="auto"/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Analysis </w:t>
      </w:r>
      <w:r>
        <w:rPr>
          <w:rFonts w:ascii="Comic Sans MS" w:hAnsi="Comic Sans MS"/>
          <w:sz w:val="24"/>
          <w:szCs w:val="24"/>
        </w:rPr>
        <w:tab/>
        <w:t>Narrative Elements</w:t>
      </w:r>
      <w:r>
        <w:rPr>
          <w:rFonts w:ascii="Comic Sans MS" w:hAnsi="Comic Sans MS"/>
          <w:sz w:val="24"/>
          <w:szCs w:val="24"/>
        </w:rPr>
        <w:tab/>
        <w:t>Narrator</w:t>
      </w:r>
      <w:r>
        <w:rPr>
          <w:rFonts w:ascii="Comic Sans MS" w:hAnsi="Comic Sans MS"/>
          <w:sz w:val="24"/>
          <w:szCs w:val="24"/>
        </w:rPr>
        <w:tab/>
        <w:t>Setting</w:t>
      </w:r>
      <w:r>
        <w:rPr>
          <w:rFonts w:ascii="Comic Sans MS" w:hAnsi="Comic Sans MS"/>
          <w:sz w:val="24"/>
          <w:szCs w:val="24"/>
        </w:rPr>
        <w:tab/>
        <w:t>Central Ideas</w:t>
      </w:r>
    </w:p>
    <w:p w:rsidR="005E2515" w:rsidRDefault="005E2515" w:rsidP="00106CB5">
      <w:pPr>
        <w:spacing w:line="240" w:lineRule="auto"/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Fiction</w:t>
      </w:r>
      <w:r>
        <w:rPr>
          <w:rFonts w:ascii="Comic Sans MS" w:hAnsi="Comic Sans MS"/>
          <w:sz w:val="24"/>
          <w:szCs w:val="24"/>
        </w:rPr>
        <w:tab/>
        <w:t>Plot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Character</w:t>
      </w:r>
      <w:r>
        <w:rPr>
          <w:rFonts w:ascii="Comic Sans MS" w:hAnsi="Comic Sans MS"/>
          <w:sz w:val="24"/>
          <w:szCs w:val="24"/>
        </w:rPr>
        <w:tab/>
        <w:t>Citation</w:t>
      </w:r>
      <w:r>
        <w:rPr>
          <w:rFonts w:ascii="Comic Sans MS" w:hAnsi="Comic Sans MS"/>
          <w:sz w:val="24"/>
          <w:szCs w:val="24"/>
        </w:rPr>
        <w:tab/>
        <w:t>Textual Evidence</w:t>
      </w:r>
    </w:p>
    <w:p w:rsidR="005E2515" w:rsidRPr="005E2515" w:rsidRDefault="005E2515" w:rsidP="00106CB5">
      <w:pPr>
        <w:spacing w:line="240" w:lineRule="auto"/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Inference</w:t>
      </w:r>
      <w:r>
        <w:rPr>
          <w:rFonts w:ascii="Comic Sans MS" w:hAnsi="Comic Sans MS"/>
          <w:sz w:val="24"/>
          <w:szCs w:val="24"/>
        </w:rPr>
        <w:tab/>
        <w:t>Motivation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Repetition</w:t>
      </w:r>
      <w:r>
        <w:rPr>
          <w:rFonts w:ascii="Comic Sans MS" w:hAnsi="Comic Sans MS"/>
          <w:sz w:val="24"/>
          <w:szCs w:val="24"/>
        </w:rPr>
        <w:tab/>
        <w:t>Scenes</w:t>
      </w:r>
      <w:bookmarkStart w:id="0" w:name="_GoBack"/>
      <w:bookmarkEnd w:id="0"/>
    </w:p>
    <w:p w:rsidR="00106CB5" w:rsidRDefault="00106CB5" w:rsidP="00106CB5">
      <w:pPr>
        <w:spacing w:line="240" w:lineRule="auto"/>
        <w:ind w:left="1440" w:hanging="1440"/>
        <w:rPr>
          <w:rFonts w:ascii="Comic Sans MS" w:hAnsi="Comic Sans MS"/>
          <w:sz w:val="24"/>
          <w:szCs w:val="24"/>
        </w:rPr>
      </w:pPr>
    </w:p>
    <w:p w:rsidR="00106CB5" w:rsidRDefault="00106CB5" w:rsidP="00106CB5">
      <w:pPr>
        <w:spacing w:line="240" w:lineRule="auto"/>
        <w:ind w:left="1440" w:hanging="1440"/>
        <w:rPr>
          <w:rFonts w:ascii="Comic Sans MS" w:hAnsi="Comic Sans MS"/>
          <w:sz w:val="24"/>
          <w:szCs w:val="24"/>
        </w:rPr>
      </w:pPr>
    </w:p>
    <w:p w:rsidR="00106CB5" w:rsidRDefault="00106CB5" w:rsidP="00106CB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  <w:r>
        <w:rPr>
          <w:rFonts w:ascii="Comic Sans MS" w:hAnsi="Comic Sans MS"/>
          <w:sz w:val="24"/>
          <w:szCs w:val="24"/>
        </w:rPr>
        <w:tab/>
      </w:r>
    </w:p>
    <w:p w:rsidR="00106CB5" w:rsidRDefault="00106CB5" w:rsidP="00106CB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106CB5" w:rsidRPr="00106CB5" w:rsidRDefault="00106CB5" w:rsidP="00106CB5">
      <w:pPr>
        <w:spacing w:line="240" w:lineRule="auto"/>
        <w:rPr>
          <w:rFonts w:ascii="Comic Sans MS" w:hAnsi="Comic Sans MS"/>
          <w:sz w:val="24"/>
          <w:szCs w:val="24"/>
        </w:rPr>
      </w:pPr>
    </w:p>
    <w:p w:rsidR="00106CB5" w:rsidRPr="00106CB5" w:rsidRDefault="00106CB5" w:rsidP="00106CB5">
      <w:pPr>
        <w:rPr>
          <w:rFonts w:ascii="Comic Sans MS" w:hAnsi="Comic Sans MS"/>
          <w:b/>
          <w:sz w:val="24"/>
          <w:szCs w:val="24"/>
        </w:rPr>
      </w:pPr>
    </w:p>
    <w:sectPr w:rsidR="00106CB5" w:rsidRPr="00106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B5"/>
    <w:rsid w:val="00106CB5"/>
    <w:rsid w:val="003B01BC"/>
    <w:rsid w:val="005E2515"/>
    <w:rsid w:val="00B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045FF"/>
  <w15:chartTrackingRefBased/>
  <w15:docId w15:val="{FDFBD4C4-E198-4E6B-BAC5-FBE9C980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2016-08-16T19:39:00Z</dcterms:created>
  <dcterms:modified xsi:type="dcterms:W3CDTF">2016-08-16T20:03:00Z</dcterms:modified>
</cp:coreProperties>
</file>